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ОБЪЯВЛЕНИЕ</w:t>
      </w:r>
      <w:r w:rsidR="00AC1359">
        <w:rPr>
          <w:sz w:val="24"/>
          <w:szCs w:val="24"/>
        </w:rPr>
        <w:t xml:space="preserve"> №2 от </w:t>
      </w:r>
      <w:proofErr w:type="spellStart"/>
      <w:r w:rsidR="00AC1359">
        <w:rPr>
          <w:sz w:val="24"/>
          <w:szCs w:val="24"/>
        </w:rPr>
        <w:t>05.07</w:t>
      </w:r>
      <w:r w:rsidR="009C3001" w:rsidRPr="002E3D59">
        <w:rPr>
          <w:sz w:val="24"/>
          <w:szCs w:val="24"/>
        </w:rPr>
        <w:t>.2023</w:t>
      </w:r>
      <w:r w:rsidRPr="002E3D59">
        <w:rPr>
          <w:sz w:val="24"/>
          <w:szCs w:val="24"/>
        </w:rPr>
        <w:t>г</w:t>
      </w:r>
      <w:proofErr w:type="spellEnd"/>
      <w:r w:rsidRPr="002E3D59">
        <w:rPr>
          <w:sz w:val="24"/>
          <w:szCs w:val="24"/>
        </w:rPr>
        <w:t xml:space="preserve">. 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 проведении закупа способом запроса ценовых предложений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лекарственных средств, изделий медицинского назначения</w:t>
      </w:r>
    </w:p>
    <w:p w:rsidR="006F3409" w:rsidRPr="002E3D59" w:rsidRDefault="006F3409" w:rsidP="006F3409">
      <w:pPr>
        <w:ind w:firstLine="567"/>
        <w:jc w:val="both"/>
        <w:rPr>
          <w:sz w:val="22"/>
          <w:szCs w:val="22"/>
        </w:rPr>
      </w:pPr>
    </w:p>
    <w:p w:rsidR="006F3409" w:rsidRPr="002E3D59" w:rsidRDefault="006F340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Наименование и адрес заказчика: КГП на ПХВ «Центр первичной медико-санитарной помощи №10 города Семей» УЗ ОА</w:t>
      </w:r>
    </w:p>
    <w:p w:rsidR="006F3409" w:rsidRPr="002E3D59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В соответствии с постановлением Правительства РК от 04.06.2021 г.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- Правила) КГП на ПХВ «Центр первичной медико-санитарной помощи №10 города Семей» УЗ ОА объявляет о проведении закупа способом запроса ценовых предложений следующих лекарственных средств и медицинских изделий:</w:t>
      </w:r>
      <w:r w:rsidR="006F3409" w:rsidRPr="002E3D59">
        <w:rPr>
          <w:sz w:val="22"/>
          <w:szCs w:val="22"/>
        </w:rPr>
        <w:t xml:space="preserve"> </w:t>
      </w:r>
    </w:p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668"/>
        <w:gridCol w:w="4417"/>
        <w:gridCol w:w="660"/>
        <w:gridCol w:w="683"/>
        <w:gridCol w:w="1412"/>
        <w:gridCol w:w="1041"/>
        <w:gridCol w:w="1441"/>
      </w:tblGrid>
      <w:tr w:rsidR="00797FC9" w:rsidRPr="002E3D59" w:rsidTr="00AC1359">
        <w:trPr>
          <w:trHeight w:val="645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Предельная цена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Условия поставки</w:t>
            </w: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Шприц 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  <w:r w:rsidRPr="002E3D59">
              <w:rPr>
                <w:sz w:val="22"/>
                <w:szCs w:val="22"/>
                <w:lang w:val="kk-KZ"/>
              </w:rPr>
              <w:t>В течении 15 календарных дней</w:t>
            </w: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Шприц 20,0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8B0F34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Жгут полуавтоматический 450*25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8B0F34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3 588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Респиратор профессиональный  фильтрующий противогазовый (</w:t>
            </w:r>
            <w:proofErr w:type="spellStart"/>
            <w:r w:rsidRPr="00167B5F">
              <w:rPr>
                <w:sz w:val="22"/>
                <w:szCs w:val="22"/>
              </w:rPr>
              <w:t>многразового</w:t>
            </w:r>
            <w:proofErr w:type="spellEnd"/>
            <w:r w:rsidRPr="00167B5F">
              <w:rPr>
                <w:sz w:val="22"/>
                <w:szCs w:val="22"/>
              </w:rPr>
              <w:t xml:space="preserve"> применения) пластиковый или прорезиненный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8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17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Алкилдиметилбензиламмоний</w:t>
            </w:r>
            <w:proofErr w:type="spellEnd"/>
            <w:r w:rsidRPr="00167B5F">
              <w:rPr>
                <w:sz w:val="22"/>
                <w:szCs w:val="22"/>
              </w:rPr>
              <w:t xml:space="preserve"> хлорид 0,8%. натуральные эфирные масла шалфея и чайного дерева. PH: 6,2±0,5.  </w:t>
            </w:r>
            <w:proofErr w:type="spellStart"/>
            <w:r w:rsidRPr="00167B5F">
              <w:rPr>
                <w:sz w:val="22"/>
                <w:szCs w:val="22"/>
              </w:rPr>
              <w:t>1л</w:t>
            </w:r>
            <w:proofErr w:type="spellEnd"/>
            <w:r w:rsidRPr="00167B5F">
              <w:rPr>
                <w:sz w:val="22"/>
                <w:szCs w:val="22"/>
              </w:rPr>
              <w:t xml:space="preserve"> (мыло </w:t>
            </w:r>
            <w:proofErr w:type="spellStart"/>
            <w:r w:rsidRPr="00167B5F">
              <w:rPr>
                <w:sz w:val="22"/>
                <w:szCs w:val="22"/>
              </w:rPr>
              <w:t>дезинфецирующее</w:t>
            </w:r>
            <w:proofErr w:type="spellEnd"/>
            <w:r w:rsidRPr="00167B5F">
              <w:rPr>
                <w:sz w:val="22"/>
                <w:szCs w:val="22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100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750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Алкилдиметилбензиламмоний</w:t>
            </w:r>
            <w:proofErr w:type="spellEnd"/>
            <w:r w:rsidRPr="00167B5F">
              <w:rPr>
                <w:sz w:val="22"/>
                <w:szCs w:val="22"/>
              </w:rPr>
              <w:t xml:space="preserve"> хлорид (</w:t>
            </w:r>
            <w:proofErr w:type="spellStart"/>
            <w:r w:rsidRPr="00167B5F">
              <w:rPr>
                <w:sz w:val="22"/>
                <w:szCs w:val="22"/>
              </w:rPr>
              <w:t>АДБАХ</w:t>
            </w:r>
            <w:proofErr w:type="spellEnd"/>
            <w:r w:rsidRPr="00167B5F">
              <w:rPr>
                <w:sz w:val="22"/>
                <w:szCs w:val="22"/>
              </w:rPr>
              <w:t xml:space="preserve">) + </w:t>
            </w:r>
            <w:proofErr w:type="spellStart"/>
            <w:r w:rsidRPr="00167B5F">
              <w:rPr>
                <w:sz w:val="22"/>
                <w:szCs w:val="22"/>
              </w:rPr>
              <w:t>дидецилдиметиламмоний</w:t>
            </w:r>
            <w:proofErr w:type="spellEnd"/>
            <w:r w:rsidRPr="00167B5F">
              <w:rPr>
                <w:sz w:val="22"/>
                <w:szCs w:val="22"/>
              </w:rPr>
              <w:t xml:space="preserve"> хлорид 7 %, </w:t>
            </w:r>
            <w:proofErr w:type="spellStart"/>
            <w:r w:rsidRPr="00167B5F">
              <w:rPr>
                <w:sz w:val="22"/>
                <w:szCs w:val="22"/>
              </w:rPr>
              <w:t>Глиоксаль</w:t>
            </w:r>
            <w:proofErr w:type="spellEnd"/>
            <w:r w:rsidRPr="00167B5F">
              <w:rPr>
                <w:sz w:val="22"/>
                <w:szCs w:val="22"/>
              </w:rPr>
              <w:t xml:space="preserve"> 8 %, Молочная кислота 2 %, Вспомогательные компоненты , </w:t>
            </w:r>
            <w:proofErr w:type="spellStart"/>
            <w:r w:rsidRPr="00167B5F">
              <w:rPr>
                <w:sz w:val="22"/>
                <w:szCs w:val="22"/>
              </w:rPr>
              <w:t>ПАВы.жидкий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1л</w:t>
            </w:r>
            <w:proofErr w:type="spellEnd"/>
            <w:r w:rsidRPr="00167B5F">
              <w:rPr>
                <w:sz w:val="22"/>
                <w:szCs w:val="22"/>
              </w:rPr>
              <w:t xml:space="preserve"> концентрат - 0.1 дм3, 1 дм3, 2.5 дм3, 60 дм3; С инструкцией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318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44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226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Термометры электронные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352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162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240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Тонометр стандартная взрослая манжета (с кольцом) </w:t>
            </w:r>
            <w:proofErr w:type="spellStart"/>
            <w:r w:rsidRPr="00167B5F">
              <w:rPr>
                <w:sz w:val="22"/>
                <w:szCs w:val="22"/>
              </w:rPr>
              <w:t>разм</w:t>
            </w:r>
            <w:proofErr w:type="spellEnd"/>
            <w:r w:rsidRPr="00167B5F">
              <w:rPr>
                <w:sz w:val="22"/>
                <w:szCs w:val="22"/>
              </w:rPr>
              <w:t>. 25-36 см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-материал манжеты – нейлон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-метод измерения - по методу тонов Короткова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-место измерения – плечо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-стетоскоп - в комплекте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-конструкция прибора – классическая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разбег (границы) измерений - 20-300 мм </w:t>
            </w:r>
            <w:proofErr w:type="spellStart"/>
            <w:proofErr w:type="gramStart"/>
            <w:r w:rsidRPr="00167B5F">
              <w:rPr>
                <w:sz w:val="22"/>
                <w:szCs w:val="22"/>
              </w:rPr>
              <w:t>рт.ст</w:t>
            </w:r>
            <w:proofErr w:type="spellEnd"/>
            <w:proofErr w:type="gramEnd"/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-измерения с погрешностью - +/- 3 мм рт. ст.</w:t>
            </w:r>
          </w:p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-гарантия - 2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5</w:t>
            </w:r>
            <w:r w:rsidR="00C10BFB">
              <w:rPr>
                <w:sz w:val="22"/>
                <w:szCs w:val="22"/>
                <w:lang w:val="kk-KZ"/>
              </w:rPr>
              <w:t xml:space="preserve"> </w:t>
            </w:r>
            <w:r w:rsidRPr="00167B5F">
              <w:rPr>
                <w:sz w:val="22"/>
                <w:szCs w:val="22"/>
                <w:lang w:val="kk-KZ"/>
              </w:rPr>
              <w:t>980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59</w:t>
            </w:r>
            <w:r w:rsidR="00C10BFB">
              <w:rPr>
                <w:sz w:val="22"/>
                <w:szCs w:val="22"/>
                <w:lang w:val="kk-KZ"/>
              </w:rPr>
              <w:t xml:space="preserve"> </w:t>
            </w:r>
            <w:r w:rsidRPr="00167B5F">
              <w:rPr>
                <w:sz w:val="22"/>
                <w:szCs w:val="22"/>
                <w:lang w:val="kk-KZ"/>
              </w:rPr>
              <w:t>800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Бриллиантовый зеленый  10мл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136,05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721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AC1359" w:rsidP="00AC1359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Весы трусики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AC1359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AC1359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8B0F34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0B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Груша медицинская 1л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495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Пенал металлический для пробирок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27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27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300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Штатив складной из 6 гнезд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28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28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D72890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Штатив для пробирок объемом на </w:t>
            </w:r>
            <w:proofErr w:type="spellStart"/>
            <w:r w:rsidRPr="00167B5F">
              <w:rPr>
                <w:sz w:val="22"/>
                <w:szCs w:val="22"/>
              </w:rPr>
              <w:t>50мл</w:t>
            </w:r>
            <w:proofErr w:type="spellEnd"/>
            <w:r w:rsidRPr="00167B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45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Мочеприемник стерильный однократного применения (Мешок для сбора мочи одноразовый стерильный)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1 344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Спейсер</w:t>
            </w:r>
            <w:proofErr w:type="spellEnd"/>
            <w:r w:rsidRPr="00167B5F">
              <w:rPr>
                <w:sz w:val="22"/>
                <w:szCs w:val="22"/>
              </w:rPr>
              <w:t xml:space="preserve"> детский в комплекте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35</w:t>
            </w:r>
            <w:r w:rsidR="008B0F34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840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250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880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Ширма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Пульсоксиметр</w:t>
            </w:r>
            <w:proofErr w:type="spellEnd"/>
            <w:r w:rsidRPr="00167B5F">
              <w:rPr>
                <w:sz w:val="22"/>
                <w:szCs w:val="22"/>
              </w:rPr>
              <w:t xml:space="preserve"> для новорожденных с  с поверкой ГОС стандарта и регистрации РК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750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51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500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Спирали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56 960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Переферический</w:t>
            </w:r>
            <w:proofErr w:type="spellEnd"/>
            <w:r w:rsidRPr="00167B5F">
              <w:rPr>
                <w:sz w:val="22"/>
                <w:szCs w:val="22"/>
              </w:rPr>
              <w:t xml:space="preserve"> венозный  катетер (</w:t>
            </w:r>
            <w:proofErr w:type="spellStart"/>
            <w:r w:rsidRPr="00167B5F">
              <w:rPr>
                <w:sz w:val="22"/>
                <w:szCs w:val="22"/>
              </w:rPr>
              <w:t>вазофиксы</w:t>
            </w:r>
            <w:proofErr w:type="spellEnd"/>
            <w:r w:rsidRPr="00167B5F">
              <w:rPr>
                <w:sz w:val="22"/>
                <w:szCs w:val="22"/>
              </w:rPr>
              <w:t xml:space="preserve">) </w:t>
            </w:r>
            <w:proofErr w:type="spellStart"/>
            <w:r w:rsidRPr="00167B5F">
              <w:rPr>
                <w:sz w:val="22"/>
                <w:szCs w:val="22"/>
              </w:rPr>
              <w:t>рамер</w:t>
            </w:r>
            <w:proofErr w:type="spellEnd"/>
            <w:r w:rsidRPr="00167B5F">
              <w:rPr>
                <w:sz w:val="22"/>
                <w:szCs w:val="22"/>
              </w:rPr>
              <w:t xml:space="preserve"> № 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Переферический</w:t>
            </w:r>
            <w:proofErr w:type="spellEnd"/>
            <w:r w:rsidRPr="00167B5F">
              <w:rPr>
                <w:sz w:val="22"/>
                <w:szCs w:val="22"/>
              </w:rPr>
              <w:t xml:space="preserve"> венозный  катетер (</w:t>
            </w:r>
            <w:proofErr w:type="spellStart"/>
            <w:r w:rsidRPr="00167B5F">
              <w:rPr>
                <w:sz w:val="22"/>
                <w:szCs w:val="22"/>
              </w:rPr>
              <w:t>вазофиксы</w:t>
            </w:r>
            <w:proofErr w:type="spellEnd"/>
            <w:r w:rsidRPr="00167B5F">
              <w:rPr>
                <w:sz w:val="22"/>
                <w:szCs w:val="22"/>
              </w:rPr>
              <w:t xml:space="preserve">) </w:t>
            </w:r>
            <w:proofErr w:type="spellStart"/>
            <w:r w:rsidRPr="00167B5F">
              <w:rPr>
                <w:sz w:val="22"/>
                <w:szCs w:val="22"/>
              </w:rPr>
              <w:t>рамер</w:t>
            </w:r>
            <w:proofErr w:type="spellEnd"/>
            <w:r w:rsidRPr="00167B5F">
              <w:rPr>
                <w:sz w:val="22"/>
                <w:szCs w:val="22"/>
              </w:rPr>
              <w:t xml:space="preserve"> № 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Переферический</w:t>
            </w:r>
            <w:proofErr w:type="spellEnd"/>
            <w:r w:rsidRPr="00167B5F">
              <w:rPr>
                <w:sz w:val="22"/>
                <w:szCs w:val="22"/>
              </w:rPr>
              <w:t xml:space="preserve"> венозный  катетер (</w:t>
            </w:r>
            <w:proofErr w:type="spellStart"/>
            <w:r w:rsidRPr="00167B5F">
              <w:rPr>
                <w:sz w:val="22"/>
                <w:szCs w:val="22"/>
              </w:rPr>
              <w:t>вазофиксы</w:t>
            </w:r>
            <w:proofErr w:type="spellEnd"/>
            <w:r w:rsidRPr="00167B5F">
              <w:rPr>
                <w:sz w:val="22"/>
                <w:szCs w:val="22"/>
              </w:rPr>
              <w:t xml:space="preserve">) </w:t>
            </w:r>
            <w:proofErr w:type="spellStart"/>
            <w:r w:rsidRPr="00167B5F">
              <w:rPr>
                <w:sz w:val="22"/>
                <w:szCs w:val="22"/>
              </w:rPr>
              <w:t>рамер</w:t>
            </w:r>
            <w:proofErr w:type="spellEnd"/>
            <w:r w:rsidRPr="00167B5F">
              <w:rPr>
                <w:sz w:val="22"/>
                <w:szCs w:val="22"/>
              </w:rPr>
              <w:t xml:space="preserve"> № 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Переферический</w:t>
            </w:r>
            <w:proofErr w:type="spellEnd"/>
            <w:r w:rsidRPr="00167B5F">
              <w:rPr>
                <w:sz w:val="22"/>
                <w:szCs w:val="22"/>
              </w:rPr>
              <w:t xml:space="preserve"> венозный  катетер (</w:t>
            </w:r>
            <w:proofErr w:type="spellStart"/>
            <w:r w:rsidRPr="00167B5F">
              <w:rPr>
                <w:sz w:val="22"/>
                <w:szCs w:val="22"/>
              </w:rPr>
              <w:t>вазофиксы</w:t>
            </w:r>
            <w:proofErr w:type="spellEnd"/>
            <w:r w:rsidRPr="00167B5F">
              <w:rPr>
                <w:sz w:val="22"/>
                <w:szCs w:val="22"/>
              </w:rPr>
              <w:t xml:space="preserve">) </w:t>
            </w:r>
            <w:proofErr w:type="spellStart"/>
            <w:r w:rsidRPr="00167B5F">
              <w:rPr>
                <w:sz w:val="22"/>
                <w:szCs w:val="22"/>
              </w:rPr>
              <w:t>рамер</w:t>
            </w:r>
            <w:proofErr w:type="spellEnd"/>
            <w:r w:rsidRPr="00167B5F">
              <w:rPr>
                <w:sz w:val="22"/>
                <w:szCs w:val="22"/>
              </w:rPr>
              <w:t xml:space="preserve"> № 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Переферический</w:t>
            </w:r>
            <w:proofErr w:type="spellEnd"/>
            <w:r w:rsidRPr="00167B5F">
              <w:rPr>
                <w:sz w:val="22"/>
                <w:szCs w:val="22"/>
              </w:rPr>
              <w:t xml:space="preserve"> венозный  катетер (</w:t>
            </w:r>
            <w:proofErr w:type="spellStart"/>
            <w:r w:rsidRPr="00167B5F">
              <w:rPr>
                <w:sz w:val="22"/>
                <w:szCs w:val="22"/>
              </w:rPr>
              <w:t>вазофиксы</w:t>
            </w:r>
            <w:proofErr w:type="spellEnd"/>
            <w:r w:rsidRPr="00167B5F">
              <w:rPr>
                <w:sz w:val="22"/>
                <w:szCs w:val="22"/>
              </w:rPr>
              <w:t xml:space="preserve">) </w:t>
            </w:r>
            <w:proofErr w:type="spellStart"/>
            <w:r w:rsidRPr="00167B5F">
              <w:rPr>
                <w:sz w:val="22"/>
                <w:szCs w:val="22"/>
              </w:rPr>
              <w:t>рамер</w:t>
            </w:r>
            <w:proofErr w:type="spellEnd"/>
            <w:r w:rsidRPr="00167B5F">
              <w:rPr>
                <w:sz w:val="22"/>
                <w:szCs w:val="22"/>
              </w:rPr>
              <w:t xml:space="preserve"> № 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Маска анестезиологическая большая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Маска анестезиологическая</w:t>
            </w:r>
            <w:r w:rsidRPr="00167B5F">
              <w:rPr>
                <w:sz w:val="22"/>
                <w:szCs w:val="22"/>
              </w:rPr>
              <w:t xml:space="preserve"> средняя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Трубка </w:t>
            </w:r>
            <w:proofErr w:type="spellStart"/>
            <w:r w:rsidRPr="00167B5F">
              <w:rPr>
                <w:sz w:val="22"/>
                <w:szCs w:val="22"/>
              </w:rPr>
              <w:t>эндотрахеальная</w:t>
            </w:r>
            <w:proofErr w:type="spellEnd"/>
            <w:r w:rsidRPr="00167B5F">
              <w:rPr>
                <w:sz w:val="22"/>
                <w:szCs w:val="22"/>
              </w:rPr>
              <w:t xml:space="preserve"> с манжетой № 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Трубка </w:t>
            </w:r>
            <w:proofErr w:type="spellStart"/>
            <w:r w:rsidRPr="00167B5F">
              <w:rPr>
                <w:sz w:val="22"/>
                <w:szCs w:val="22"/>
              </w:rPr>
              <w:t>эндотрахеальная</w:t>
            </w:r>
            <w:proofErr w:type="spellEnd"/>
            <w:r w:rsidRPr="00167B5F">
              <w:rPr>
                <w:sz w:val="22"/>
                <w:szCs w:val="22"/>
              </w:rPr>
              <w:t xml:space="preserve"> с манжетой № 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C82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33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Трубка </w:t>
            </w:r>
            <w:proofErr w:type="spellStart"/>
            <w:r w:rsidRPr="00167B5F">
              <w:rPr>
                <w:sz w:val="22"/>
                <w:szCs w:val="22"/>
              </w:rPr>
              <w:t>эндотрахеальная</w:t>
            </w:r>
            <w:proofErr w:type="spellEnd"/>
            <w:r w:rsidRPr="00167B5F">
              <w:rPr>
                <w:sz w:val="22"/>
                <w:szCs w:val="22"/>
              </w:rPr>
              <w:t xml:space="preserve"> с манжетой № 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F4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Трубка </w:t>
            </w:r>
            <w:proofErr w:type="spellStart"/>
            <w:r w:rsidRPr="00167B5F">
              <w:rPr>
                <w:sz w:val="22"/>
                <w:szCs w:val="22"/>
              </w:rPr>
              <w:t>эндотрахеальная</w:t>
            </w:r>
            <w:proofErr w:type="spellEnd"/>
            <w:r w:rsidRPr="00167B5F">
              <w:rPr>
                <w:sz w:val="22"/>
                <w:szCs w:val="22"/>
              </w:rPr>
              <w:t xml:space="preserve"> с манжетой № 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Гибкий стелет для  </w:t>
            </w:r>
            <w:proofErr w:type="spellStart"/>
            <w:r w:rsidRPr="00167B5F">
              <w:rPr>
                <w:sz w:val="22"/>
                <w:szCs w:val="22"/>
              </w:rPr>
              <w:t>эндотрахеальной</w:t>
            </w:r>
            <w:proofErr w:type="spellEnd"/>
            <w:r w:rsidRPr="00167B5F">
              <w:rPr>
                <w:sz w:val="22"/>
                <w:szCs w:val="22"/>
              </w:rPr>
              <w:t xml:space="preserve"> трубки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676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Аспирационный катетер №12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Аспирационный катетер №14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Ларингоскоп с набором клинков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148 800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Калия перманганат </w:t>
            </w:r>
            <w:proofErr w:type="spellStart"/>
            <w:r w:rsidRPr="00167B5F">
              <w:rPr>
                <w:sz w:val="22"/>
                <w:szCs w:val="22"/>
              </w:rPr>
              <w:t>5гр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Спирт 70% 90мл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Спирт 90% 90мл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2 646,72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Вата стерильная 50гр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F4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824,32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Подушка кислородная </w:t>
            </w:r>
            <w:proofErr w:type="spellStart"/>
            <w:r w:rsidR="008B0F34">
              <w:rPr>
                <w:sz w:val="22"/>
                <w:szCs w:val="22"/>
              </w:rPr>
              <w:t>40л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Салфетки марлевые медицинские стерильные предназначены для использования в качестве готовых операционно-перевязочных средств. Салфетки изготовлены из медицинской отбеленной хлопчатобумажной марли, без швов. Салфетки изготовлены по ТУ — благодаря чему есть возможность изготавливать продукцию разной плотности. ТУ 9393-003-97833304-2011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F4570F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Катетер </w:t>
            </w:r>
            <w:proofErr w:type="spellStart"/>
            <w:r w:rsidRPr="00167B5F">
              <w:rPr>
                <w:sz w:val="22"/>
                <w:szCs w:val="22"/>
              </w:rPr>
              <w:t>Фолея</w:t>
            </w:r>
            <w:proofErr w:type="spellEnd"/>
            <w:r w:rsidRPr="00167B5F">
              <w:rPr>
                <w:sz w:val="22"/>
                <w:szCs w:val="22"/>
              </w:rPr>
              <w:t xml:space="preserve"> одноразовый стерильный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Набор шин при подозрении на переломы конечностей в школу и </w:t>
            </w:r>
            <w:proofErr w:type="spellStart"/>
            <w:r w:rsidRPr="00167B5F">
              <w:rPr>
                <w:sz w:val="22"/>
                <w:szCs w:val="22"/>
              </w:rPr>
              <w:t>проц</w:t>
            </w:r>
            <w:proofErr w:type="spellEnd"/>
            <w:r w:rsidRPr="00167B5F">
              <w:rPr>
                <w:sz w:val="22"/>
                <w:szCs w:val="22"/>
              </w:rPr>
              <w:t xml:space="preserve"> кабинет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Клеенка медицинская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метр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1 480,06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29 601,2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Градусники для холодильника</w:t>
            </w:r>
          </w:p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комнатный с поверкой </w:t>
            </w:r>
            <w:proofErr w:type="spellStart"/>
            <w:r w:rsidRPr="00167B5F">
              <w:rPr>
                <w:sz w:val="22"/>
                <w:szCs w:val="22"/>
              </w:rPr>
              <w:t>гос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ст</w:t>
            </w:r>
            <w:proofErr w:type="spellEnd"/>
            <w:r w:rsidRPr="00167B5F">
              <w:rPr>
                <w:sz w:val="22"/>
                <w:szCs w:val="22"/>
              </w:rPr>
              <w:t xml:space="preserve"> и регистрацией в </w:t>
            </w:r>
            <w:proofErr w:type="spellStart"/>
            <w:r w:rsidRPr="00167B5F">
              <w:rPr>
                <w:sz w:val="22"/>
                <w:szCs w:val="22"/>
              </w:rPr>
              <w:t>РК</w:t>
            </w:r>
            <w:proofErr w:type="spellEnd"/>
            <w:r w:rsidRPr="00167B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167B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167B5F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167B5F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40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080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rStyle w:val="extendedtext-full"/>
                <w:rFonts w:eastAsiaTheme="majorEastAsia"/>
                <w:b/>
                <w:bCs/>
                <w:sz w:val="22"/>
                <w:szCs w:val="22"/>
              </w:rPr>
              <w:t>Таблетница</w:t>
            </w:r>
            <w:proofErr w:type="spellEnd"/>
            <w:r w:rsidRPr="00167B5F">
              <w:rPr>
                <w:rStyle w:val="extendedtext-full"/>
                <w:rFonts w:eastAsiaTheme="majorEastAsia"/>
                <w:sz w:val="22"/>
                <w:szCs w:val="22"/>
              </w:rPr>
              <w:t xml:space="preserve"> – специальный контейнер для хранения таблеток и витаминов. Такое нехитрое устройство помогает правильно распределить дозировку по дням и даже </w:t>
            </w:r>
            <w:r w:rsidRPr="00167B5F">
              <w:rPr>
                <w:rStyle w:val="extendedtext-full"/>
                <w:rFonts w:eastAsiaTheme="majorEastAsia"/>
                <w:sz w:val="22"/>
                <w:szCs w:val="22"/>
              </w:rPr>
              <w:lastRenderedPageBreak/>
              <w:t xml:space="preserve">часам. Также приспособление называют «контейнер (органайзер) для таблеток». Это позволяет не забывать принимать лекарственные средства вовремя. </w:t>
            </w:r>
            <w:r w:rsidRPr="00167B5F">
              <w:rPr>
                <w:sz w:val="22"/>
                <w:szCs w:val="22"/>
              </w:rPr>
              <w:t xml:space="preserve"> 7 секций, позволяющих распланировать прием лекарств на целую неделю.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2 364,40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70 932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8B0F34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225D1" w:rsidRPr="00167B5F">
              <w:rPr>
                <w:sz w:val="22"/>
                <w:szCs w:val="22"/>
              </w:rPr>
              <w:t>инт 5*</w:t>
            </w:r>
            <w:proofErr w:type="spellStart"/>
            <w:r w:rsidR="00B225D1" w:rsidRPr="00167B5F">
              <w:rPr>
                <w:sz w:val="22"/>
                <w:szCs w:val="22"/>
              </w:rPr>
              <w:t>10см</w:t>
            </w:r>
            <w:proofErr w:type="spellEnd"/>
            <w:r w:rsidR="00B225D1" w:rsidRPr="00167B5F">
              <w:rPr>
                <w:sz w:val="22"/>
                <w:szCs w:val="22"/>
              </w:rPr>
              <w:t xml:space="preserve"> не стерильный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24 320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Бинт 7*</w:t>
            </w:r>
            <w:proofErr w:type="spellStart"/>
            <w:r w:rsidRPr="00167B5F">
              <w:rPr>
                <w:sz w:val="22"/>
                <w:szCs w:val="22"/>
              </w:rPr>
              <w:t>14см</w:t>
            </w:r>
            <w:proofErr w:type="spellEnd"/>
            <w:r w:rsidRPr="00167B5F">
              <w:rPr>
                <w:sz w:val="22"/>
                <w:szCs w:val="22"/>
              </w:rPr>
              <w:t xml:space="preserve"> не стерильные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Бинт стерильный 7*</w:t>
            </w:r>
            <w:proofErr w:type="spellStart"/>
            <w:r w:rsidRPr="00167B5F">
              <w:rPr>
                <w:sz w:val="22"/>
                <w:szCs w:val="22"/>
              </w:rPr>
              <w:t>14см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Пузырь для льда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Таблица для определения остроты зрения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75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264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Сантиметровая лента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Раствор </w:t>
            </w:r>
            <w:proofErr w:type="spellStart"/>
            <w:r w:rsidRPr="00167B5F">
              <w:rPr>
                <w:sz w:val="22"/>
                <w:szCs w:val="22"/>
              </w:rPr>
              <w:t>хлоргексидина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биглюканат</w:t>
            </w:r>
            <w:proofErr w:type="spellEnd"/>
            <w:r w:rsidRPr="00167B5F">
              <w:rPr>
                <w:sz w:val="22"/>
                <w:szCs w:val="22"/>
              </w:rPr>
              <w:t xml:space="preserve"> 0,05%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869,4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Дозатор локтевой автоматический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117 120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197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</w:rPr>
              <w:t>Стеллаж в комнату хранения инвентарявысота 1,70, длинна 2 м, ширина 50см, 3полки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C8288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52 000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</w:rPr>
              <w:t>Стеллаж хранение медицинских отходоввысота 1,80м, длинна 2м, ширина50см полки 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C8288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67 200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67 200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4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Комнатные </w:t>
            </w:r>
            <w:proofErr w:type="spellStart"/>
            <w:r w:rsidRPr="00167B5F">
              <w:rPr>
                <w:sz w:val="22"/>
                <w:szCs w:val="22"/>
              </w:rPr>
              <w:t>граудсники</w:t>
            </w:r>
            <w:proofErr w:type="spellEnd"/>
            <w:r w:rsidRPr="00167B5F">
              <w:rPr>
                <w:sz w:val="22"/>
                <w:szCs w:val="22"/>
              </w:rPr>
              <w:t xml:space="preserve"> с поверкой ГОС стандарта и регистрации РК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C8288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1900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20 900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886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Шкаф медицинский металлический для лекарственных средств с полками, застекленный затемненным стеклом. Дверцы, закрывающиеся на ключ.  Высота 170,ширина 70</w:t>
            </w:r>
            <w:r w:rsidRPr="00167B5F">
              <w:rPr>
                <w:sz w:val="22"/>
                <w:szCs w:val="22"/>
                <w:lang w:val="kk-KZ"/>
              </w:rPr>
              <w:t xml:space="preserve">. </w:t>
            </w:r>
            <w:r w:rsidRPr="00167B5F">
              <w:rPr>
                <w:sz w:val="22"/>
                <w:szCs w:val="22"/>
              </w:rPr>
              <w:t>6 полок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C82881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216 800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433 600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2342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Тикагрелор</w:t>
            </w:r>
            <w:proofErr w:type="spellEnd"/>
            <w:r w:rsidRPr="00167B5F">
              <w:rPr>
                <w:sz w:val="22"/>
                <w:szCs w:val="22"/>
              </w:rPr>
              <w:t xml:space="preserve">  </w:t>
            </w:r>
            <w:proofErr w:type="spellStart"/>
            <w:r w:rsidRPr="00167B5F">
              <w:rPr>
                <w:sz w:val="22"/>
                <w:szCs w:val="22"/>
              </w:rPr>
              <w:t>90мг</w:t>
            </w:r>
            <w:proofErr w:type="spellEnd"/>
            <w:r w:rsidRPr="00167B5F">
              <w:rPr>
                <w:sz w:val="22"/>
                <w:szCs w:val="22"/>
              </w:rPr>
              <w:t xml:space="preserve"> – </w:t>
            </w:r>
            <w:proofErr w:type="spellStart"/>
            <w:r w:rsidRPr="00167B5F">
              <w:rPr>
                <w:sz w:val="22"/>
                <w:szCs w:val="22"/>
              </w:rPr>
              <w:t>Антигрегантное</w:t>
            </w:r>
            <w:proofErr w:type="spellEnd"/>
            <w:r w:rsidRPr="00167B5F">
              <w:rPr>
                <w:sz w:val="22"/>
                <w:szCs w:val="22"/>
              </w:rPr>
              <w:t xml:space="preserve"> средство, представитель химического класса </w:t>
            </w:r>
            <w:proofErr w:type="spellStart"/>
            <w:r w:rsidRPr="00167B5F">
              <w:rPr>
                <w:sz w:val="22"/>
                <w:szCs w:val="22"/>
              </w:rPr>
              <w:t>циклопентилтриазолопиримидинов</w:t>
            </w:r>
            <w:proofErr w:type="spellEnd"/>
            <w:r w:rsidRPr="00167B5F">
              <w:rPr>
                <w:sz w:val="22"/>
                <w:szCs w:val="22"/>
              </w:rPr>
              <w:t xml:space="preserve">. Является селективным и обратимым антагонистом </w:t>
            </w:r>
            <w:proofErr w:type="spellStart"/>
            <w:r w:rsidRPr="00167B5F">
              <w:rPr>
                <w:sz w:val="22"/>
                <w:szCs w:val="22"/>
              </w:rPr>
              <w:t>Р2Y12</w:t>
            </w:r>
            <w:proofErr w:type="spellEnd"/>
            <w:r w:rsidRPr="00167B5F">
              <w:rPr>
                <w:sz w:val="22"/>
                <w:szCs w:val="22"/>
              </w:rPr>
              <w:t xml:space="preserve"> рецептора к </w:t>
            </w:r>
            <w:proofErr w:type="spellStart"/>
            <w:r w:rsidRPr="00167B5F">
              <w:rPr>
                <w:sz w:val="22"/>
                <w:szCs w:val="22"/>
              </w:rPr>
              <w:t>аденозиндифосфату</w:t>
            </w:r>
            <w:proofErr w:type="spellEnd"/>
            <w:r w:rsidRPr="00167B5F">
              <w:rPr>
                <w:sz w:val="22"/>
                <w:szCs w:val="22"/>
              </w:rPr>
              <w:t xml:space="preserve"> (</w:t>
            </w:r>
            <w:proofErr w:type="spellStart"/>
            <w:r w:rsidRPr="00167B5F">
              <w:rPr>
                <w:sz w:val="22"/>
                <w:szCs w:val="22"/>
              </w:rPr>
              <w:t>АДФ</w:t>
            </w:r>
            <w:proofErr w:type="spellEnd"/>
            <w:r w:rsidRPr="00167B5F">
              <w:rPr>
                <w:sz w:val="22"/>
                <w:szCs w:val="22"/>
              </w:rPr>
              <w:t xml:space="preserve">), способен предотвращать </w:t>
            </w:r>
            <w:proofErr w:type="spellStart"/>
            <w:r w:rsidRPr="00167B5F">
              <w:rPr>
                <w:sz w:val="22"/>
                <w:szCs w:val="22"/>
              </w:rPr>
              <w:t>АДФ</w:t>
            </w:r>
            <w:proofErr w:type="spellEnd"/>
            <w:r w:rsidRPr="00167B5F">
              <w:rPr>
                <w:sz w:val="22"/>
                <w:szCs w:val="22"/>
              </w:rPr>
              <w:t xml:space="preserve">-опосредованную P2Y12-зависимую активацию и агрегацию тромбоцитов. </w:t>
            </w:r>
            <w:proofErr w:type="spellStart"/>
            <w:r w:rsidRPr="00167B5F">
              <w:rPr>
                <w:sz w:val="22"/>
                <w:szCs w:val="22"/>
              </w:rPr>
              <w:t>Тикагрелор</w:t>
            </w:r>
            <w:proofErr w:type="spellEnd"/>
            <w:r w:rsidRPr="00167B5F">
              <w:rPr>
                <w:sz w:val="22"/>
                <w:szCs w:val="22"/>
              </w:rPr>
              <w:t xml:space="preserve"> активен при приеме внутрь и обратимо взаимодействует с Р2Y12 АДФ-рецептором тромбоцитов. Не взаимодействует с местом связывания самого АДФ, но его взаимодействие с Р2Y12 АДФ-рецептором тромбоцитов предотвращает трансдукцию сигналов.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469,43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28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165,8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1673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Изоптин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2мл</w:t>
            </w:r>
            <w:proofErr w:type="spellEnd"/>
            <w:r w:rsidRPr="00167B5F">
              <w:rPr>
                <w:sz w:val="22"/>
                <w:szCs w:val="22"/>
              </w:rPr>
              <w:t xml:space="preserve">  Действующие вещество: </w:t>
            </w:r>
            <w:proofErr w:type="spellStart"/>
            <w:r w:rsidRPr="00167B5F">
              <w:rPr>
                <w:sz w:val="22"/>
                <w:szCs w:val="22"/>
              </w:rPr>
              <w:t>Верапамил</w:t>
            </w:r>
            <w:proofErr w:type="spellEnd"/>
            <w:r w:rsidRPr="00167B5F">
              <w:rPr>
                <w:sz w:val="22"/>
                <w:szCs w:val="22"/>
              </w:rPr>
              <w:t xml:space="preserve"> На 2 мл раствора: активное вещество: </w:t>
            </w:r>
            <w:proofErr w:type="spellStart"/>
            <w:r w:rsidRPr="00167B5F">
              <w:rPr>
                <w:sz w:val="22"/>
                <w:szCs w:val="22"/>
              </w:rPr>
              <w:t>верапамила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 5,0 мг; вспомогательные вещества: натрия хлорид 17,0 мг, 36% кислота хлористоводородная – до доведения </w:t>
            </w:r>
            <w:proofErr w:type="spellStart"/>
            <w:r w:rsidRPr="00167B5F">
              <w:rPr>
                <w:sz w:val="22"/>
                <w:szCs w:val="22"/>
              </w:rPr>
              <w:t>pH</w:t>
            </w:r>
            <w:proofErr w:type="spellEnd"/>
            <w:r w:rsidRPr="00167B5F">
              <w:rPr>
                <w:sz w:val="22"/>
                <w:szCs w:val="22"/>
              </w:rPr>
              <w:t>, вода для инъекций – до 2 мл.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2560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1673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Ацисоль</w:t>
            </w:r>
            <w:proofErr w:type="spellEnd"/>
            <w:r w:rsidRPr="00167B5F">
              <w:rPr>
                <w:sz w:val="22"/>
                <w:szCs w:val="22"/>
              </w:rPr>
              <w:t xml:space="preserve"> Действующие </w:t>
            </w:r>
            <w:proofErr w:type="spellStart"/>
            <w:r w:rsidRPr="00167B5F">
              <w:rPr>
                <w:sz w:val="22"/>
                <w:szCs w:val="22"/>
              </w:rPr>
              <w:t>вещества:Натрия</w:t>
            </w:r>
            <w:proofErr w:type="spellEnd"/>
            <w:r w:rsidRPr="00167B5F">
              <w:rPr>
                <w:sz w:val="22"/>
                <w:szCs w:val="22"/>
              </w:rPr>
              <w:t xml:space="preserve"> ацетата </w:t>
            </w:r>
            <w:proofErr w:type="spellStart"/>
            <w:r w:rsidRPr="00167B5F">
              <w:rPr>
                <w:sz w:val="22"/>
                <w:szCs w:val="22"/>
              </w:rPr>
              <w:t>тригидрат</w:t>
            </w:r>
            <w:proofErr w:type="spellEnd"/>
            <w:r w:rsidRPr="00167B5F">
              <w:rPr>
                <w:sz w:val="22"/>
                <w:szCs w:val="22"/>
              </w:rPr>
              <w:t xml:space="preserve"> — 2 мг, натрия хлорид — 5 мг, калия хлорид — 1 </w:t>
            </w:r>
            <w:proofErr w:type="spellStart"/>
            <w:r w:rsidRPr="00167B5F">
              <w:rPr>
                <w:sz w:val="22"/>
                <w:szCs w:val="22"/>
              </w:rPr>
              <w:t>мг.Вспомогательное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вещество:Вода</w:t>
            </w:r>
            <w:proofErr w:type="spellEnd"/>
            <w:r w:rsidRPr="00167B5F">
              <w:rPr>
                <w:sz w:val="22"/>
                <w:szCs w:val="22"/>
              </w:rPr>
              <w:t xml:space="preserve"> для инъекций — до 1 </w:t>
            </w:r>
            <w:proofErr w:type="spellStart"/>
            <w:r w:rsidRPr="00167B5F">
              <w:rPr>
                <w:sz w:val="22"/>
                <w:szCs w:val="22"/>
              </w:rPr>
              <w:t>мл.Ионный</w:t>
            </w:r>
            <w:proofErr w:type="spellEnd"/>
            <w:r w:rsidRPr="00167B5F">
              <w:rPr>
                <w:sz w:val="22"/>
                <w:szCs w:val="22"/>
              </w:rPr>
              <w:t xml:space="preserve"> состав (на 1 литр):Натрий-</w:t>
            </w:r>
            <w:proofErr w:type="spellStart"/>
            <w:r w:rsidRPr="00167B5F">
              <w:rPr>
                <w:sz w:val="22"/>
                <w:szCs w:val="22"/>
              </w:rPr>
              <w:t>ион100,3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ммольКалий</w:t>
            </w:r>
            <w:proofErr w:type="spellEnd"/>
            <w:r w:rsidRPr="00167B5F">
              <w:rPr>
                <w:sz w:val="22"/>
                <w:szCs w:val="22"/>
              </w:rPr>
              <w:t xml:space="preserve">-ион 13,4 </w:t>
            </w:r>
            <w:proofErr w:type="spellStart"/>
            <w:r w:rsidRPr="00167B5F">
              <w:rPr>
                <w:sz w:val="22"/>
                <w:szCs w:val="22"/>
              </w:rPr>
              <w:lastRenderedPageBreak/>
              <w:t>ммольАцетат</w:t>
            </w:r>
            <w:proofErr w:type="spellEnd"/>
            <w:r w:rsidRPr="00167B5F">
              <w:rPr>
                <w:sz w:val="22"/>
                <w:szCs w:val="22"/>
              </w:rPr>
              <w:t xml:space="preserve">-ион 14,7 </w:t>
            </w:r>
            <w:proofErr w:type="spellStart"/>
            <w:r w:rsidRPr="00167B5F">
              <w:rPr>
                <w:sz w:val="22"/>
                <w:szCs w:val="22"/>
              </w:rPr>
              <w:t>ммольХлорид</w:t>
            </w:r>
            <w:proofErr w:type="spellEnd"/>
            <w:r w:rsidRPr="00167B5F">
              <w:rPr>
                <w:sz w:val="22"/>
                <w:szCs w:val="22"/>
              </w:rPr>
              <w:t xml:space="preserve">-ион 99,0 </w:t>
            </w:r>
            <w:proofErr w:type="spellStart"/>
            <w:r w:rsidRPr="00167B5F">
              <w:rPr>
                <w:sz w:val="22"/>
                <w:szCs w:val="22"/>
              </w:rPr>
              <w:t>ммольТеоретическая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осмолярность</w:t>
            </w:r>
            <w:proofErr w:type="spellEnd"/>
            <w:r w:rsidRPr="00167B5F">
              <w:rPr>
                <w:sz w:val="22"/>
                <w:szCs w:val="22"/>
              </w:rPr>
              <w:t xml:space="preserve"> — 227 </w:t>
            </w:r>
            <w:proofErr w:type="spellStart"/>
            <w:r w:rsidRPr="00167B5F">
              <w:rPr>
                <w:sz w:val="22"/>
                <w:szCs w:val="22"/>
              </w:rPr>
              <w:t>мОсм</w:t>
            </w:r>
            <w:proofErr w:type="spellEnd"/>
            <w:r w:rsidRPr="00167B5F">
              <w:rPr>
                <w:sz w:val="22"/>
                <w:szCs w:val="22"/>
              </w:rPr>
              <w:t xml:space="preserve">/л. </w:t>
            </w:r>
            <w:proofErr w:type="spellStart"/>
            <w:r w:rsidRPr="00167B5F">
              <w:rPr>
                <w:sz w:val="22"/>
                <w:szCs w:val="22"/>
              </w:rPr>
              <w:t>400мл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lastRenderedPageBreak/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7 422,5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Стрептомицин  Антибиотик широкого спектра действия из группы </w:t>
            </w:r>
            <w:proofErr w:type="spellStart"/>
            <w:r w:rsidRPr="00167B5F">
              <w:rPr>
                <w:sz w:val="22"/>
                <w:szCs w:val="22"/>
              </w:rPr>
              <w:t>аминогликозидов</w:t>
            </w:r>
            <w:proofErr w:type="spellEnd"/>
            <w:r w:rsidRPr="00167B5F">
              <w:rPr>
                <w:sz w:val="22"/>
                <w:szCs w:val="22"/>
              </w:rPr>
              <w:t xml:space="preserve">. Образуется в процессе жизнедеятельности лучистых грибов </w:t>
            </w:r>
            <w:proofErr w:type="spellStart"/>
            <w:r w:rsidRPr="00167B5F">
              <w:rPr>
                <w:sz w:val="22"/>
                <w:szCs w:val="22"/>
              </w:rPr>
              <w:t>Streptomycesglobisporus</w:t>
            </w:r>
            <w:proofErr w:type="spellEnd"/>
            <w:r w:rsidRPr="00167B5F">
              <w:rPr>
                <w:sz w:val="22"/>
                <w:szCs w:val="22"/>
              </w:rPr>
              <w:t xml:space="preserve"> или других видов </w:t>
            </w:r>
            <w:proofErr w:type="spellStart"/>
            <w:r w:rsidRPr="00167B5F">
              <w:rPr>
                <w:sz w:val="22"/>
                <w:szCs w:val="22"/>
              </w:rPr>
              <w:t>Streptomycesspp</w:t>
            </w:r>
            <w:proofErr w:type="spellEnd"/>
            <w:r w:rsidRPr="00167B5F">
              <w:rPr>
                <w:sz w:val="22"/>
                <w:szCs w:val="22"/>
              </w:rPr>
              <w:t>. В низких концентрациях оказывает бактериостатическое действие: проникая внутрь микробной клетки,   Порошок для приготовления раствора для в/м введения 500мг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187,33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187,33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477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Оксалиновая</w:t>
            </w:r>
            <w:proofErr w:type="spellEnd"/>
            <w:r w:rsidRPr="00167B5F">
              <w:rPr>
                <w:sz w:val="22"/>
                <w:szCs w:val="22"/>
              </w:rPr>
              <w:t xml:space="preserve"> мазь  100 г мази содержит  активное вещество: </w:t>
            </w:r>
            <w:proofErr w:type="spellStart"/>
            <w:r w:rsidRPr="00167B5F">
              <w:rPr>
                <w:sz w:val="22"/>
                <w:szCs w:val="22"/>
              </w:rPr>
              <w:t>диоксотетрагидрокситетрагидронафталин</w:t>
            </w:r>
            <w:proofErr w:type="spellEnd"/>
            <w:r w:rsidRPr="00167B5F">
              <w:rPr>
                <w:sz w:val="22"/>
                <w:szCs w:val="22"/>
              </w:rPr>
              <w:t xml:space="preserve"> (</w:t>
            </w:r>
            <w:proofErr w:type="spellStart"/>
            <w:r w:rsidRPr="00167B5F">
              <w:rPr>
                <w:sz w:val="22"/>
                <w:szCs w:val="22"/>
              </w:rPr>
              <w:t>оксолин</w:t>
            </w:r>
            <w:proofErr w:type="spellEnd"/>
            <w:r w:rsidRPr="00167B5F">
              <w:rPr>
                <w:sz w:val="22"/>
                <w:szCs w:val="22"/>
              </w:rPr>
              <w:t>)  0,25 г; вспомогательные вещества:  парафин жидкий,  вазелин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тюб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511,30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20 452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hyperlink r:id="rId4" w:history="1">
              <w:r w:rsidRPr="00167B5F">
                <w:rPr>
                  <w:rStyle w:val="a4"/>
                  <w:color w:val="auto"/>
                  <w:sz w:val="22"/>
                  <w:szCs w:val="22"/>
                  <w:u w:val="none"/>
                </w:rPr>
                <w:t>Ацетилсалициловая кислота, 500мг, №10  Активное вещество: ацетилсалициловая кислота  Таблетки белого цвета, плоскоцилиндрические, слегка мраморные, с риской и фаской, без запаха или со слабым характерным запахом.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6 019,2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356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Ибупрофен </w:t>
            </w:r>
            <w:proofErr w:type="spellStart"/>
            <w:r w:rsidRPr="00167B5F">
              <w:rPr>
                <w:sz w:val="22"/>
                <w:szCs w:val="22"/>
              </w:rPr>
              <w:t>200миллиграммтаблетки</w:t>
            </w:r>
            <w:proofErr w:type="spellEnd"/>
            <w:r w:rsidRPr="00167B5F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7 040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Лоратадин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10мл</w:t>
            </w:r>
            <w:proofErr w:type="spellEnd"/>
            <w:r w:rsidRPr="00167B5F">
              <w:rPr>
                <w:sz w:val="22"/>
                <w:szCs w:val="22"/>
              </w:rPr>
              <w:t xml:space="preserve"> таблетки №10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625A34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97,84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625A34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3 913,6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181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Оральная </w:t>
            </w:r>
            <w:proofErr w:type="spellStart"/>
            <w:r w:rsidRPr="00167B5F">
              <w:rPr>
                <w:sz w:val="22"/>
                <w:szCs w:val="22"/>
              </w:rPr>
              <w:t>регидратационная</w:t>
            </w:r>
            <w:proofErr w:type="spellEnd"/>
            <w:r w:rsidRPr="00167B5F">
              <w:rPr>
                <w:sz w:val="22"/>
                <w:szCs w:val="22"/>
              </w:rPr>
              <w:t xml:space="preserve"> соль, порошок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108 800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Сальбутамол</w:t>
            </w:r>
            <w:proofErr w:type="spellEnd"/>
            <w:r w:rsidRPr="00167B5F">
              <w:rPr>
                <w:sz w:val="22"/>
                <w:szCs w:val="22"/>
              </w:rPr>
              <w:t xml:space="preserve"> аэрозоль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1 616,62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16 166,2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ХЛОРПИРАМИН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20МЛ</w:t>
            </w:r>
            <w:proofErr w:type="spellEnd"/>
            <w:r w:rsidRPr="00167B5F">
              <w:rPr>
                <w:sz w:val="22"/>
                <w:szCs w:val="22"/>
              </w:rPr>
              <w:t xml:space="preserve">, АМПУЛА №5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625A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625A34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2 926,6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Уголь активированный, таблетки №10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Дефингидромин</w:t>
            </w:r>
            <w:proofErr w:type="spellEnd"/>
            <w:r w:rsidRPr="00167B5F">
              <w:rPr>
                <w:sz w:val="22"/>
                <w:szCs w:val="22"/>
              </w:rPr>
              <w:t xml:space="preserve"> 1% </w:t>
            </w:r>
            <w:proofErr w:type="spellStart"/>
            <w:r w:rsidRPr="00167B5F">
              <w:rPr>
                <w:sz w:val="22"/>
                <w:szCs w:val="22"/>
              </w:rPr>
              <w:t>1мл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r w:rsidRPr="00167B5F">
              <w:rPr>
                <w:iCs/>
                <w:sz w:val="22"/>
                <w:szCs w:val="22"/>
              </w:rPr>
              <w:t>антигистаминное</w:t>
            </w:r>
            <w:r w:rsidRPr="00167B5F">
              <w:rPr>
                <w:sz w:val="22"/>
                <w:szCs w:val="22"/>
              </w:rPr>
              <w:t>,</w:t>
            </w:r>
            <w:r w:rsidRPr="00167B5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iCs/>
                <w:sz w:val="22"/>
                <w:szCs w:val="22"/>
              </w:rPr>
              <w:t>местноанестезирующее</w:t>
            </w:r>
            <w:proofErr w:type="spellEnd"/>
            <w:r w:rsidRPr="00167B5F">
              <w:rPr>
                <w:sz w:val="22"/>
                <w:szCs w:val="22"/>
              </w:rPr>
              <w:t>,</w:t>
            </w:r>
            <w:r w:rsidRPr="00167B5F">
              <w:rPr>
                <w:iCs/>
                <w:sz w:val="22"/>
                <w:szCs w:val="22"/>
              </w:rPr>
              <w:t xml:space="preserve"> противоаллергическое</w:t>
            </w:r>
            <w:r w:rsidRPr="00167B5F">
              <w:rPr>
                <w:sz w:val="22"/>
                <w:szCs w:val="22"/>
              </w:rPr>
              <w:t>,</w:t>
            </w:r>
            <w:r w:rsidRPr="00167B5F">
              <w:rPr>
                <w:iCs/>
                <w:sz w:val="22"/>
                <w:szCs w:val="22"/>
              </w:rPr>
              <w:t xml:space="preserve"> противорвотное</w:t>
            </w:r>
            <w:r w:rsidRPr="00167B5F">
              <w:rPr>
                <w:sz w:val="22"/>
                <w:szCs w:val="22"/>
              </w:rPr>
              <w:t>,</w:t>
            </w:r>
            <w:r w:rsidRPr="00167B5F">
              <w:rPr>
                <w:iCs/>
                <w:sz w:val="22"/>
                <w:szCs w:val="22"/>
              </w:rPr>
              <w:t xml:space="preserve"> седативное</w:t>
            </w:r>
            <w:r w:rsidRPr="00167B5F">
              <w:rPr>
                <w:sz w:val="22"/>
                <w:szCs w:val="22"/>
              </w:rPr>
              <w:t>,</w:t>
            </w:r>
            <w:r w:rsidRPr="00167B5F">
              <w:rPr>
                <w:iCs/>
                <w:sz w:val="22"/>
                <w:szCs w:val="22"/>
              </w:rPr>
              <w:t xml:space="preserve"> снотворное</w:t>
            </w:r>
            <w:r w:rsidRPr="00167B5F">
              <w:rPr>
                <w:sz w:val="22"/>
                <w:szCs w:val="22"/>
              </w:rPr>
              <w:t>,</w:t>
            </w:r>
            <w:r w:rsidRPr="00167B5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iCs/>
                <w:sz w:val="22"/>
                <w:szCs w:val="22"/>
              </w:rPr>
              <w:t>холинолитическое</w:t>
            </w:r>
            <w:proofErr w:type="spellEnd"/>
            <w:r w:rsidRPr="00167B5F">
              <w:rPr>
                <w:sz w:val="22"/>
                <w:szCs w:val="22"/>
              </w:rPr>
              <w:t xml:space="preserve">. </w:t>
            </w:r>
            <w:proofErr w:type="spellStart"/>
            <w:r w:rsidRPr="00167B5F">
              <w:rPr>
                <w:sz w:val="22"/>
                <w:szCs w:val="22"/>
              </w:rPr>
              <w:t>Дифенгидрамина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 — белый мелкокристаллический порошок горького вкуса, вызывает онемение языка. Гигроскопичен. Растворим в воде (1 г в 1 мл), в спирте (1 г в 2 мл), хлороформе (1 г в 2 мл), ацетоне (1 г в 50 мл). Очень незначительно растворим в бензоле, эфире. </w:t>
            </w:r>
            <w:proofErr w:type="spellStart"/>
            <w:r w:rsidRPr="00167B5F">
              <w:rPr>
                <w:sz w:val="22"/>
                <w:szCs w:val="22"/>
              </w:rPr>
              <w:t>pH</w:t>
            </w:r>
            <w:proofErr w:type="spellEnd"/>
            <w:r w:rsidRPr="00167B5F">
              <w:rPr>
                <w:sz w:val="22"/>
                <w:szCs w:val="22"/>
              </w:rPr>
              <w:t xml:space="preserve"> 1% водного раствора около 5,5.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E8F" w:rsidRDefault="00AB1E8F" w:rsidP="00B225D1">
            <w:pPr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E8F" w:rsidRDefault="00AB1E8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B1E8F" w:rsidRDefault="00AB1E8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AB1E8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AB1E8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436,3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Пентоксифиллин</w:t>
            </w:r>
            <w:proofErr w:type="spellEnd"/>
            <w:r w:rsidRPr="00167B5F">
              <w:rPr>
                <w:sz w:val="22"/>
                <w:szCs w:val="22"/>
              </w:rPr>
              <w:t xml:space="preserve">  Раствор для инъекций прозрачный, бесцветный или слегка желтоватый. Вспомогательные вещества: натрия хлорид, вода д/и. 1 мл – ампулы (5) – поддоны полиэтиленовые (1) – коробки картонные.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14 864,5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Атропина сульфат Раствор для инъекций  1мг/мл, 1мл 1 мл раствора содержит,  активное вещество – атропина сульфат 1,0 мг, вспомогательные </w:t>
            </w:r>
            <w:r w:rsidRPr="00167B5F">
              <w:rPr>
                <w:sz w:val="22"/>
                <w:szCs w:val="22"/>
              </w:rPr>
              <w:lastRenderedPageBreak/>
              <w:t xml:space="preserve">вещества: 0,1 М кислота </w:t>
            </w:r>
            <w:proofErr w:type="spellStart"/>
            <w:r w:rsidRPr="00167B5F">
              <w:rPr>
                <w:sz w:val="22"/>
                <w:szCs w:val="22"/>
              </w:rPr>
              <w:t>хлороводородная</w:t>
            </w:r>
            <w:proofErr w:type="spellEnd"/>
            <w:r w:rsidRPr="00167B5F">
              <w:rPr>
                <w:sz w:val="22"/>
                <w:szCs w:val="22"/>
              </w:rPr>
              <w:t xml:space="preserve">, вода для инъекций.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lastRenderedPageBreak/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715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21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450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Норадреналин </w:t>
            </w:r>
            <w:proofErr w:type="spellStart"/>
            <w:r w:rsidRPr="00167B5F">
              <w:rPr>
                <w:sz w:val="22"/>
                <w:szCs w:val="22"/>
              </w:rPr>
              <w:t>гидротартрат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1мл</w:t>
            </w:r>
            <w:proofErr w:type="spellEnd"/>
            <w:r w:rsidRPr="00167B5F">
              <w:rPr>
                <w:sz w:val="22"/>
                <w:szCs w:val="22"/>
              </w:rPr>
              <w:t xml:space="preserve"> 0,2%</w:t>
            </w:r>
            <w:r w:rsidRPr="00167B5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i/>
                <w:iCs/>
                <w:sz w:val="22"/>
                <w:szCs w:val="22"/>
              </w:rPr>
              <w:t>спомогательные</w:t>
            </w:r>
            <w:proofErr w:type="spellEnd"/>
            <w:r w:rsidRPr="00167B5F">
              <w:rPr>
                <w:i/>
                <w:iCs/>
                <w:sz w:val="22"/>
                <w:szCs w:val="22"/>
              </w:rPr>
              <w:t xml:space="preserve"> вещества</w:t>
            </w:r>
            <w:r w:rsidRPr="00167B5F">
              <w:rPr>
                <w:sz w:val="22"/>
                <w:szCs w:val="22"/>
              </w:rPr>
              <w:t xml:space="preserve">: натрия хлорид – 8.4 мг, хлористоводородная кислота или натрия гидроксид – до </w:t>
            </w:r>
            <w:proofErr w:type="spellStart"/>
            <w:r w:rsidRPr="00167B5F">
              <w:rPr>
                <w:sz w:val="22"/>
                <w:szCs w:val="22"/>
              </w:rPr>
              <w:t>pH</w:t>
            </w:r>
            <w:proofErr w:type="spellEnd"/>
            <w:r w:rsidRPr="00167B5F">
              <w:rPr>
                <w:sz w:val="22"/>
                <w:szCs w:val="22"/>
              </w:rPr>
              <w:t xml:space="preserve"> 3.0-4.5, вода д/и – до 1 мл. </w:t>
            </w:r>
            <w:r w:rsidRPr="00167B5F">
              <w:rPr>
                <w:iCs/>
                <w:sz w:val="22"/>
                <w:szCs w:val="22"/>
              </w:rPr>
              <w:t xml:space="preserve">Каждый мл концентрата Норадреналина для приготовления раствора для внутривенного введения 1 мг/мл содержит 1 мг </w:t>
            </w:r>
            <w:proofErr w:type="spellStart"/>
            <w:r w:rsidRPr="00167B5F">
              <w:rPr>
                <w:iCs/>
                <w:sz w:val="22"/>
                <w:szCs w:val="22"/>
              </w:rPr>
              <w:t>норэпинефрина</w:t>
            </w:r>
            <w:proofErr w:type="spellEnd"/>
            <w:r w:rsidRPr="00167B5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iCs/>
                <w:sz w:val="22"/>
                <w:szCs w:val="22"/>
              </w:rPr>
              <w:t>гидротартрата</w:t>
            </w:r>
            <w:proofErr w:type="spellEnd"/>
            <w:r w:rsidRPr="00167B5F">
              <w:rPr>
                <w:iCs/>
                <w:sz w:val="22"/>
                <w:szCs w:val="22"/>
              </w:rPr>
              <w:t xml:space="preserve">, что эквивалентно 0.5 мг </w:t>
            </w:r>
            <w:proofErr w:type="spellStart"/>
            <w:r w:rsidRPr="00167B5F">
              <w:rPr>
                <w:iCs/>
                <w:sz w:val="22"/>
                <w:szCs w:val="22"/>
              </w:rPr>
              <w:t>норэпинефрина</w:t>
            </w:r>
            <w:proofErr w:type="spellEnd"/>
            <w:r w:rsidRPr="00167B5F">
              <w:rPr>
                <w:iCs/>
                <w:sz w:val="22"/>
                <w:szCs w:val="22"/>
              </w:rPr>
              <w:t xml:space="preserve"> основания.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70F" w:rsidRDefault="00F4570F" w:rsidP="00B225D1">
            <w:pPr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570F" w:rsidRDefault="00F4570F" w:rsidP="00B225D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625A34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625A34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Суксометония</w:t>
            </w:r>
            <w:proofErr w:type="spellEnd"/>
            <w:r w:rsidRPr="00167B5F">
              <w:rPr>
                <w:sz w:val="22"/>
                <w:szCs w:val="22"/>
              </w:rPr>
              <w:t xml:space="preserve"> хлорид Раствор для в/в и в/м введения прозрачный, бесцветный или со слегка желтоватым оттенком. </w:t>
            </w:r>
            <w:proofErr w:type="spellStart"/>
            <w:r w:rsidRPr="00167B5F">
              <w:rPr>
                <w:sz w:val="22"/>
                <w:szCs w:val="22"/>
              </w:rPr>
              <w:t>Суксаметоний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хлорид20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мг,100</w:t>
            </w:r>
            <w:proofErr w:type="spellEnd"/>
            <w:r w:rsidRPr="00167B5F">
              <w:rPr>
                <w:sz w:val="22"/>
                <w:szCs w:val="22"/>
              </w:rPr>
              <w:t xml:space="preserve"> мг Вспомогательные вещества: натрия хлорид, </w:t>
            </w:r>
            <w:proofErr w:type="spellStart"/>
            <w:r w:rsidRPr="00167B5F">
              <w:rPr>
                <w:sz w:val="22"/>
                <w:szCs w:val="22"/>
              </w:rPr>
              <w:t>динатриевая</w:t>
            </w:r>
            <w:proofErr w:type="spellEnd"/>
            <w:r w:rsidRPr="00167B5F">
              <w:rPr>
                <w:sz w:val="22"/>
                <w:szCs w:val="22"/>
              </w:rPr>
              <w:t xml:space="preserve"> соль этилендиаминтетрауксусной кислоты (</w:t>
            </w:r>
            <w:proofErr w:type="spellStart"/>
            <w:r w:rsidRPr="00167B5F">
              <w:rPr>
                <w:sz w:val="22"/>
                <w:szCs w:val="22"/>
              </w:rPr>
              <w:t>трилон</w:t>
            </w:r>
            <w:proofErr w:type="spellEnd"/>
            <w:r w:rsidRPr="00167B5F">
              <w:rPr>
                <w:sz w:val="22"/>
                <w:szCs w:val="22"/>
              </w:rPr>
              <w:t xml:space="preserve"> Б), вода д/и.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187,94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939,7</w:t>
            </w:r>
            <w:bookmarkStart w:id="0" w:name="_GoBack"/>
            <w:bookmarkEnd w:id="0"/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Фенилэфрин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 1% Фармакологическое действие – альфа-адреномиметическое, сосудосуживающее. </w:t>
            </w:r>
            <w:proofErr w:type="spellStart"/>
            <w:r w:rsidRPr="00167B5F">
              <w:rPr>
                <w:sz w:val="22"/>
                <w:szCs w:val="22"/>
              </w:rPr>
              <w:t>Фенилэфрина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 — белый или белый со слегка желтоватым оттенком кристаллический порошок без запаха. Легко растворим в воде и спирте.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871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8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710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Вода для инъекций Растворитель для приготовления лекарственных форм д/и в виде прозрачной, бесцветной жидкости, без запаха.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835,71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4</w:t>
            </w:r>
            <w:r w:rsidR="00F4570F">
              <w:rPr>
                <w:sz w:val="22"/>
                <w:szCs w:val="22"/>
                <w:lang w:val="kk-KZ"/>
              </w:rPr>
              <w:t xml:space="preserve"> </w:t>
            </w:r>
            <w:r w:rsidRPr="00167B5F">
              <w:rPr>
                <w:sz w:val="22"/>
                <w:szCs w:val="22"/>
                <w:lang w:val="kk-KZ"/>
              </w:rPr>
              <w:t>178,55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Ципрофлоксацин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500мг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Противоинфекционные</w:t>
            </w:r>
            <w:proofErr w:type="spellEnd"/>
            <w:r w:rsidRPr="00167B5F">
              <w:rPr>
                <w:sz w:val="22"/>
                <w:szCs w:val="22"/>
              </w:rPr>
              <w:t xml:space="preserve"> препараты для системного использования. Антибактериальные препараты для системного применения. Противомикробные препараты производные </w:t>
            </w:r>
            <w:proofErr w:type="spellStart"/>
            <w:r w:rsidRPr="00167B5F">
              <w:rPr>
                <w:sz w:val="22"/>
                <w:szCs w:val="22"/>
              </w:rPr>
              <w:t>хинолона</w:t>
            </w:r>
            <w:proofErr w:type="spellEnd"/>
            <w:r w:rsidRPr="00167B5F">
              <w:rPr>
                <w:sz w:val="22"/>
                <w:szCs w:val="22"/>
              </w:rPr>
              <w:t xml:space="preserve">. </w:t>
            </w:r>
            <w:proofErr w:type="spellStart"/>
            <w:r w:rsidRPr="00167B5F">
              <w:rPr>
                <w:sz w:val="22"/>
                <w:szCs w:val="22"/>
              </w:rPr>
              <w:t>Фторхинолоны</w:t>
            </w:r>
            <w:proofErr w:type="spellEnd"/>
            <w:r w:rsidRPr="00167B5F">
              <w:rPr>
                <w:sz w:val="22"/>
                <w:szCs w:val="22"/>
              </w:rPr>
              <w:t xml:space="preserve">. </w:t>
            </w:r>
            <w:proofErr w:type="spellStart"/>
            <w:r w:rsidRPr="00167B5F">
              <w:rPr>
                <w:sz w:val="22"/>
                <w:szCs w:val="22"/>
              </w:rPr>
              <w:t>Ципрофлоксацин</w:t>
            </w:r>
            <w:proofErr w:type="spellEnd"/>
            <w:r w:rsidRPr="00167B5F">
              <w:rPr>
                <w:sz w:val="22"/>
                <w:szCs w:val="22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591,7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p w:rsidR="007C7F9C" w:rsidRPr="002E3D59" w:rsidRDefault="009C3001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поставки товаров: РК, ОА</w:t>
      </w:r>
      <w:r w:rsidR="007C7F9C" w:rsidRPr="002E3D59">
        <w:rPr>
          <w:sz w:val="22"/>
          <w:szCs w:val="22"/>
        </w:rPr>
        <w:t>, г.Семей, Геологическая, 1, непосредственно до двери кабинета старшей медсестры (Кабинет №16).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представле</w:t>
      </w:r>
      <w:r w:rsidR="009C3001" w:rsidRPr="002E3D59">
        <w:rPr>
          <w:sz w:val="22"/>
          <w:szCs w:val="22"/>
        </w:rPr>
        <w:t>ния (приема) документов: РК, ОА</w:t>
      </w:r>
      <w:r w:rsidRPr="002E3D59">
        <w:rPr>
          <w:sz w:val="22"/>
          <w:szCs w:val="22"/>
        </w:rPr>
        <w:t xml:space="preserve">, г.Семей, Геологическая, 1, в </w:t>
      </w:r>
      <w:r w:rsidR="009C3001" w:rsidRPr="002E3D59">
        <w:rPr>
          <w:sz w:val="22"/>
          <w:szCs w:val="22"/>
        </w:rPr>
        <w:t>кабинет 19 (кабинет отдел кадров/бухгалтерия</w:t>
      </w:r>
      <w:r w:rsidRPr="002E3D59">
        <w:rPr>
          <w:sz w:val="22"/>
          <w:szCs w:val="22"/>
        </w:rPr>
        <w:t xml:space="preserve">) в рабочее время (с 08:00 ч до 17:00 ч, обеденный перерыв с 12:00 ч до 13:00 ч).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Окончательный срок представления ценовых предложений: </w:t>
      </w:r>
      <w:r w:rsidR="009C3001" w:rsidRPr="002E3D59">
        <w:rPr>
          <w:sz w:val="22"/>
          <w:szCs w:val="22"/>
        </w:rPr>
        <w:t xml:space="preserve">до </w:t>
      </w:r>
      <w:r w:rsidR="002E3D59" w:rsidRPr="002E3D59">
        <w:rPr>
          <w:sz w:val="22"/>
          <w:szCs w:val="22"/>
        </w:rPr>
        <w:t>12:30</w:t>
      </w:r>
      <w:r w:rsidR="00C82881">
        <w:rPr>
          <w:sz w:val="22"/>
          <w:szCs w:val="22"/>
        </w:rPr>
        <w:t xml:space="preserve"> ч 12</w:t>
      </w:r>
      <w:r w:rsidR="009C3001" w:rsidRPr="002E3D59">
        <w:rPr>
          <w:sz w:val="22"/>
          <w:szCs w:val="22"/>
        </w:rPr>
        <w:t xml:space="preserve"> </w:t>
      </w:r>
      <w:r w:rsidR="00C82881">
        <w:rPr>
          <w:sz w:val="22"/>
          <w:szCs w:val="22"/>
        </w:rPr>
        <w:t>июля</w:t>
      </w:r>
      <w:r w:rsidR="009C3001" w:rsidRPr="002E3D59">
        <w:rPr>
          <w:sz w:val="22"/>
          <w:szCs w:val="22"/>
        </w:rPr>
        <w:t xml:space="preserve"> 2023</w:t>
      </w:r>
      <w:r w:rsidRPr="002E3D59">
        <w:rPr>
          <w:sz w:val="22"/>
          <w:szCs w:val="22"/>
        </w:rPr>
        <w:t xml:space="preserve"> года.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Дата, время и место вскрытия конвертов с</w:t>
      </w:r>
      <w:r w:rsidR="002E3D59" w:rsidRPr="002E3D59">
        <w:rPr>
          <w:sz w:val="22"/>
          <w:szCs w:val="22"/>
        </w:rPr>
        <w:t xml:space="preserve"> ценовыми предложениями: в 13.00</w:t>
      </w:r>
      <w:r w:rsidRPr="002E3D59">
        <w:rPr>
          <w:sz w:val="22"/>
          <w:szCs w:val="22"/>
        </w:rPr>
        <w:t xml:space="preserve"> ч</w:t>
      </w:r>
      <w:r w:rsidR="002E3D59" w:rsidRPr="002E3D59">
        <w:rPr>
          <w:sz w:val="22"/>
          <w:szCs w:val="22"/>
        </w:rPr>
        <w:t xml:space="preserve"> </w:t>
      </w:r>
      <w:r w:rsidR="00C82881">
        <w:rPr>
          <w:sz w:val="22"/>
          <w:szCs w:val="22"/>
        </w:rPr>
        <w:t>12</w:t>
      </w:r>
      <w:r w:rsidR="00CD34E9" w:rsidRPr="002E3D59">
        <w:rPr>
          <w:sz w:val="22"/>
          <w:szCs w:val="22"/>
        </w:rPr>
        <w:t xml:space="preserve"> </w:t>
      </w:r>
      <w:r w:rsidR="00C82881">
        <w:rPr>
          <w:sz w:val="22"/>
          <w:szCs w:val="22"/>
        </w:rPr>
        <w:t>июля</w:t>
      </w:r>
      <w:r w:rsidR="009C3001" w:rsidRPr="002E3D59">
        <w:rPr>
          <w:sz w:val="22"/>
          <w:szCs w:val="22"/>
        </w:rPr>
        <w:t xml:space="preserve"> </w:t>
      </w:r>
      <w:r w:rsidR="00775F98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 по адресу: </w:t>
      </w:r>
      <w:r w:rsidR="00CD34E9" w:rsidRPr="002E3D59">
        <w:rPr>
          <w:sz w:val="22"/>
          <w:szCs w:val="22"/>
        </w:rPr>
        <w:t>РК, ОА</w:t>
      </w:r>
      <w:r w:rsidRPr="002E3D59">
        <w:rPr>
          <w:sz w:val="22"/>
          <w:szCs w:val="22"/>
        </w:rPr>
        <w:t xml:space="preserve">, г. Семей, Геологическая, 1, в бухгалтерии. </w:t>
      </w:r>
    </w:p>
    <w:p w:rsidR="002E3D59" w:rsidRPr="002E3D59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(согласно Приложения 4 к  Приказу Министра здравоохранения Республики Казахстан от 12 ноября 2021 года № ҚР ДСМ-113),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главой 4 настоящих Правил.</w:t>
      </w:r>
    </w:p>
    <w:p w:rsidR="002E3D59" w:rsidRPr="002E3D59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lastRenderedPageBreak/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1" w:name="z392"/>
      <w:bookmarkEnd w:id="1"/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E3D59">
        <w:rPr>
          <w:sz w:val="22"/>
          <w:szCs w:val="22"/>
        </w:rPr>
        <w:t>прекурсоров</w:t>
      </w:r>
      <w:proofErr w:type="spellEnd"/>
      <w:r w:rsidRPr="002E3D59">
        <w:rPr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5" w:anchor="z1" w:history="1">
        <w:r w:rsidRPr="002E3D59">
          <w:rPr>
            <w:rStyle w:val="a4"/>
            <w:sz w:val="22"/>
            <w:szCs w:val="22"/>
          </w:rPr>
          <w:t>Законом</w:t>
        </w:r>
      </w:hyperlink>
      <w:r w:rsidRPr="002E3D59">
        <w:rPr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E3D59">
        <w:rPr>
          <w:sz w:val="22"/>
          <w:szCs w:val="22"/>
        </w:rPr>
        <w:t>прекурсоров</w:t>
      </w:r>
      <w:proofErr w:type="spellEnd"/>
      <w:r w:rsidRPr="002E3D59">
        <w:rPr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2E3D59">
          <w:rPr>
            <w:rStyle w:val="a4"/>
            <w:sz w:val="22"/>
            <w:szCs w:val="22"/>
          </w:rPr>
          <w:t>Законом</w:t>
        </w:r>
      </w:hyperlink>
      <w:r w:rsidRPr="002E3D59">
        <w:rPr>
          <w:sz w:val="22"/>
          <w:szCs w:val="22"/>
        </w:rPr>
        <w:t> "О разрешениях и уведомлениях";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E3D59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C3001" w:rsidRPr="002E3D59" w:rsidRDefault="009C3001" w:rsidP="002E3D59">
      <w:pPr>
        <w:ind w:firstLine="284"/>
        <w:rPr>
          <w:sz w:val="22"/>
          <w:szCs w:val="22"/>
        </w:rPr>
      </w:pPr>
    </w:p>
    <w:sectPr w:rsidR="009C3001" w:rsidRPr="002E3D59" w:rsidSect="007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B"/>
    <w:rsid w:val="00047D01"/>
    <w:rsid w:val="00167B5F"/>
    <w:rsid w:val="002E3D59"/>
    <w:rsid w:val="005575FE"/>
    <w:rsid w:val="006056D3"/>
    <w:rsid w:val="00625A34"/>
    <w:rsid w:val="00626312"/>
    <w:rsid w:val="006F3409"/>
    <w:rsid w:val="00740DA0"/>
    <w:rsid w:val="00775F98"/>
    <w:rsid w:val="0078392B"/>
    <w:rsid w:val="00797FC9"/>
    <w:rsid w:val="007C7F9C"/>
    <w:rsid w:val="00865A45"/>
    <w:rsid w:val="008B0F34"/>
    <w:rsid w:val="0094130B"/>
    <w:rsid w:val="009C3001"/>
    <w:rsid w:val="00A32E09"/>
    <w:rsid w:val="00AB1E8F"/>
    <w:rsid w:val="00AC1359"/>
    <w:rsid w:val="00B225D1"/>
    <w:rsid w:val="00B80090"/>
    <w:rsid w:val="00BD67DA"/>
    <w:rsid w:val="00C10BFB"/>
    <w:rsid w:val="00C74336"/>
    <w:rsid w:val="00C82881"/>
    <w:rsid w:val="00CD34E9"/>
    <w:rsid w:val="00F4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4E7"/>
  <w15:docId w15:val="{F6C0D428-8691-46AF-BE76-8568A53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C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97FC9"/>
    <w:rPr>
      <w:color w:val="0000FF"/>
      <w:u w:val="single"/>
    </w:rPr>
  </w:style>
  <w:style w:type="character" w:customStyle="1" w:styleId="extendedtext-full">
    <w:name w:val="extendedtext-full"/>
    <w:basedOn w:val="a0"/>
    <w:rsid w:val="00B2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hyperlink" Target="https://www.vidal.ru/drugs/molecule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пк</cp:lastModifiedBy>
  <cp:revision>13</cp:revision>
  <dcterms:created xsi:type="dcterms:W3CDTF">2023-07-05T04:20:00Z</dcterms:created>
  <dcterms:modified xsi:type="dcterms:W3CDTF">2023-07-05T04:50:00Z</dcterms:modified>
</cp:coreProperties>
</file>